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D1" w:rsidRDefault="00E737D1"/>
    <w:p w:rsidR="00D33CD5" w:rsidRDefault="00D33CD5"/>
    <w:p w:rsidR="00D33CD5" w:rsidRPr="00DB4BA0" w:rsidRDefault="00D33CD5" w:rsidP="00D33CD5">
      <w:pPr>
        <w:shd w:val="clear" w:color="auto" w:fill="FFFFFF"/>
        <w:spacing w:line="276" w:lineRule="auto"/>
        <w:ind w:left="709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Более 1000</w:t>
      </w:r>
      <w:r w:rsidRPr="00DB4BA0">
        <w:rPr>
          <w:rFonts w:eastAsiaTheme="minorHAnsi"/>
          <w:b/>
          <w:color w:val="000000"/>
          <w:sz w:val="28"/>
          <w:szCs w:val="28"/>
          <w:lang w:eastAsia="en-US"/>
        </w:rPr>
        <w:t xml:space="preserve"> семей Татарстана направили материнск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ий капитал </w:t>
      </w:r>
      <w:r w:rsidRPr="00DB4BA0">
        <w:rPr>
          <w:rFonts w:eastAsiaTheme="minorHAnsi"/>
          <w:b/>
          <w:color w:val="000000"/>
          <w:sz w:val="28"/>
          <w:szCs w:val="28"/>
          <w:lang w:eastAsia="en-US"/>
        </w:rPr>
        <w:t>на оплату детского сада</w:t>
      </w:r>
    </w:p>
    <w:p w:rsidR="00D33CD5" w:rsidRDefault="00D33CD5" w:rsidP="00D33CD5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z w:val="28"/>
          <w:szCs w:val="28"/>
        </w:rPr>
      </w:pPr>
    </w:p>
    <w:p w:rsidR="00D33CD5" w:rsidRDefault="00D33CD5" w:rsidP="00D33CD5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133725" cy="2238375"/>
            <wp:effectExtent l="19050" t="0" r="9525" b="0"/>
            <wp:wrapSquare wrapText="bothSides"/>
            <wp:docPr id="15" name="Рисунок 1" descr="C:\2024\СМИ\Пресс релизы\апрель\22-04-2024 МСК\мат капи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прель\22-04-2024 МСК\мат капит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CD5" w:rsidRPr="00D33CD5" w:rsidRDefault="00D33CD5" w:rsidP="00D33CD5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  <w:r w:rsidRPr="00CB5335">
        <w:rPr>
          <w:color w:val="000000" w:themeColor="text1"/>
          <w:sz w:val="28"/>
          <w:szCs w:val="28"/>
        </w:rPr>
        <w:t>1043 семьи Татарстана</w:t>
      </w:r>
      <w:r>
        <w:rPr>
          <w:color w:val="000000" w:themeColor="text1"/>
          <w:sz w:val="28"/>
          <w:szCs w:val="28"/>
        </w:rPr>
        <w:t xml:space="preserve"> направили материнский капитал </w:t>
      </w:r>
      <w:r w:rsidRPr="00CB5335">
        <w:rPr>
          <w:color w:val="000000" w:themeColor="text1"/>
          <w:sz w:val="28"/>
          <w:szCs w:val="28"/>
        </w:rPr>
        <w:t xml:space="preserve">на оплату детского </w:t>
      </w:r>
      <w:proofErr w:type="spellStart"/>
      <w:r w:rsidRPr="00CB5335">
        <w:rPr>
          <w:color w:val="000000" w:themeColor="text1"/>
          <w:sz w:val="28"/>
          <w:szCs w:val="28"/>
        </w:rPr>
        <w:t>сада.</w:t>
      </w:r>
      <w:r w:rsidRPr="00CB5335">
        <w:rPr>
          <w:sz w:val="28"/>
          <w:szCs w:val="28"/>
        </w:rPr>
        <w:t>Направить</w:t>
      </w:r>
      <w:proofErr w:type="spellEnd"/>
      <w:r w:rsidRPr="00CB5335">
        <w:rPr>
          <w:sz w:val="28"/>
          <w:szCs w:val="28"/>
        </w:rPr>
        <w:t xml:space="preserve"> средства </w:t>
      </w:r>
      <w:proofErr w:type="spellStart"/>
      <w:r w:rsidRPr="00CB5335">
        <w:rPr>
          <w:sz w:val="28"/>
          <w:szCs w:val="28"/>
        </w:rPr>
        <w:t>наобучение</w:t>
      </w:r>
      <w:proofErr w:type="spellEnd"/>
      <w:r w:rsidRPr="00CB5335">
        <w:rPr>
          <w:sz w:val="28"/>
          <w:szCs w:val="28"/>
        </w:rPr>
        <w:t xml:space="preserve"> по дошкольным программам можно сразу после рождения ребёнка, на которого получен государственный сертификат, </w:t>
      </w:r>
      <w:r>
        <w:rPr>
          <w:sz w:val="28"/>
          <w:szCs w:val="28"/>
        </w:rPr>
        <w:t xml:space="preserve">то </w:t>
      </w:r>
      <w:proofErr w:type="spellStart"/>
      <w:r>
        <w:rPr>
          <w:sz w:val="28"/>
          <w:szCs w:val="28"/>
        </w:rPr>
        <w:t>есть,</w:t>
      </w:r>
      <w:r w:rsidRPr="00CB5335">
        <w:rPr>
          <w:sz w:val="28"/>
          <w:szCs w:val="28"/>
        </w:rPr>
        <w:t>не</w:t>
      </w:r>
      <w:proofErr w:type="spellEnd"/>
      <w:r w:rsidRPr="00CB5335">
        <w:rPr>
          <w:sz w:val="28"/>
          <w:szCs w:val="28"/>
        </w:rPr>
        <w:t xml:space="preserve"> дожидаясь его трехлетия. Родители могут направить средства на оплату содержания и обучения не только младшего, но и старшего ребенка, если он ходит в детский сад.</w:t>
      </w:r>
      <w:bookmarkStart w:id="0" w:name="_GoBack"/>
      <w:bookmarkEnd w:id="0"/>
    </w:p>
    <w:p w:rsidR="00D33CD5" w:rsidRDefault="00D33CD5" w:rsidP="00D33CD5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F23372">
        <w:rPr>
          <w:i/>
          <w:color w:val="000000"/>
          <w:sz w:val="28"/>
          <w:szCs w:val="28"/>
        </w:rPr>
        <w:t>«</w:t>
      </w:r>
      <w:r>
        <w:rPr>
          <w:i/>
          <w:color w:val="000000"/>
          <w:sz w:val="28"/>
          <w:szCs w:val="28"/>
        </w:rPr>
        <w:t>О</w:t>
      </w:r>
      <w:r w:rsidRPr="00F23372">
        <w:rPr>
          <w:i/>
          <w:color w:val="000000"/>
          <w:sz w:val="28"/>
          <w:szCs w:val="28"/>
        </w:rPr>
        <w:t xml:space="preserve">платить </w:t>
      </w:r>
      <w:r>
        <w:rPr>
          <w:i/>
          <w:color w:val="000000"/>
          <w:sz w:val="28"/>
          <w:szCs w:val="28"/>
        </w:rPr>
        <w:t xml:space="preserve">материнским капиталом можно </w:t>
      </w:r>
      <w:r w:rsidRPr="00F23372">
        <w:rPr>
          <w:i/>
          <w:color w:val="000000"/>
          <w:sz w:val="28"/>
          <w:szCs w:val="28"/>
        </w:rPr>
        <w:t xml:space="preserve">услуги как государственного, так и частного детского сада, даже если он зарегистрирован на </w:t>
      </w:r>
      <w:proofErr w:type="spellStart"/>
      <w:r w:rsidRPr="00F23372">
        <w:rPr>
          <w:i/>
          <w:color w:val="000000"/>
          <w:sz w:val="28"/>
          <w:szCs w:val="28"/>
        </w:rPr>
        <w:t>ИП</w:t>
      </w:r>
      <w:proofErr w:type="gramStart"/>
      <w:r w:rsidRPr="00F23372">
        <w:rPr>
          <w:i/>
          <w:color w:val="000000"/>
          <w:sz w:val="28"/>
          <w:szCs w:val="28"/>
        </w:rPr>
        <w:t>.</w:t>
      </w:r>
      <w:r w:rsidRPr="00F23372">
        <w:rPr>
          <w:i/>
          <w:sz w:val="28"/>
          <w:szCs w:val="28"/>
        </w:rPr>
        <w:t>Г</w:t>
      </w:r>
      <w:proofErr w:type="gramEnd"/>
      <w:r w:rsidRPr="00F23372">
        <w:rPr>
          <w:i/>
          <w:sz w:val="28"/>
          <w:szCs w:val="28"/>
        </w:rPr>
        <w:t>лавное</w:t>
      </w:r>
      <w:proofErr w:type="spellEnd"/>
      <w:r w:rsidRPr="00F23372">
        <w:rPr>
          <w:i/>
          <w:sz w:val="28"/>
          <w:szCs w:val="28"/>
        </w:rPr>
        <w:t xml:space="preserve">, чтобы дошкольная организация находилась на территории России и имела лицензию на оказание образовательных услуг. </w:t>
      </w:r>
      <w:r>
        <w:rPr>
          <w:i/>
          <w:sz w:val="28"/>
          <w:szCs w:val="28"/>
        </w:rPr>
        <w:t>Наличие л</w:t>
      </w:r>
      <w:r>
        <w:rPr>
          <w:i/>
          <w:color w:val="000000"/>
          <w:sz w:val="28"/>
          <w:szCs w:val="28"/>
        </w:rPr>
        <w:t>ицензии советую п</w:t>
      </w:r>
      <w:r w:rsidRPr="00F23372">
        <w:rPr>
          <w:i/>
          <w:color w:val="000000"/>
          <w:sz w:val="28"/>
          <w:szCs w:val="28"/>
        </w:rPr>
        <w:t xml:space="preserve">роверить на официальном сайте </w:t>
      </w:r>
      <w:proofErr w:type="spellStart"/>
      <w:r w:rsidRPr="00F23372">
        <w:rPr>
          <w:i/>
          <w:color w:val="000000"/>
          <w:sz w:val="28"/>
          <w:szCs w:val="28"/>
        </w:rPr>
        <w:t>Рособрнадзорав</w:t>
      </w:r>
      <w:proofErr w:type="spellEnd"/>
      <w:r w:rsidRPr="00F23372">
        <w:rPr>
          <w:i/>
          <w:color w:val="000000"/>
          <w:sz w:val="28"/>
          <w:szCs w:val="28"/>
        </w:rPr>
        <w:t xml:space="preserve"> реестре лицензий»,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ояснил </w:t>
      </w:r>
      <w:r w:rsidRPr="00F23372">
        <w:rPr>
          <w:color w:val="000000"/>
          <w:sz w:val="28"/>
          <w:szCs w:val="28"/>
        </w:rPr>
        <w:t xml:space="preserve">управляющий </w:t>
      </w:r>
      <w:r>
        <w:rPr>
          <w:color w:val="000000"/>
          <w:sz w:val="28"/>
          <w:szCs w:val="28"/>
        </w:rPr>
        <w:t>О</w:t>
      </w:r>
      <w:r w:rsidRPr="00F23372">
        <w:rPr>
          <w:color w:val="000000"/>
          <w:sz w:val="28"/>
          <w:szCs w:val="28"/>
        </w:rPr>
        <w:t xml:space="preserve">тделением СФР по Татарстану </w:t>
      </w:r>
      <w:r w:rsidRPr="00F23372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F23372">
        <w:rPr>
          <w:b/>
          <w:color w:val="000000"/>
          <w:sz w:val="28"/>
          <w:szCs w:val="28"/>
        </w:rPr>
        <w:t>Вафин</w:t>
      </w:r>
      <w:proofErr w:type="spellEnd"/>
      <w:r w:rsidRPr="00F23372">
        <w:rPr>
          <w:b/>
          <w:color w:val="000000"/>
          <w:sz w:val="28"/>
          <w:szCs w:val="28"/>
        </w:rPr>
        <w:t>.</w:t>
      </w:r>
    </w:p>
    <w:p w:rsidR="00D33CD5" w:rsidRPr="00F23372" w:rsidRDefault="00D33CD5" w:rsidP="00D33CD5">
      <w:pPr>
        <w:pStyle w:val="a3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7A2BAC">
        <w:rPr>
          <w:b/>
          <w:sz w:val="28"/>
          <w:szCs w:val="28"/>
        </w:rPr>
        <w:t>Важно!</w:t>
      </w:r>
      <w:r>
        <w:rPr>
          <w:sz w:val="28"/>
          <w:szCs w:val="28"/>
        </w:rPr>
        <w:t xml:space="preserve"> Д</w:t>
      </w:r>
      <w:r w:rsidRPr="00F23372">
        <w:rPr>
          <w:sz w:val="28"/>
          <w:szCs w:val="28"/>
        </w:rPr>
        <w:t>оговор</w:t>
      </w:r>
      <w:r>
        <w:rPr>
          <w:sz w:val="28"/>
          <w:szCs w:val="28"/>
        </w:rPr>
        <w:t xml:space="preserve"> с детским садом </w:t>
      </w:r>
      <w:r w:rsidRPr="00F23372">
        <w:rPr>
          <w:sz w:val="28"/>
          <w:szCs w:val="28"/>
        </w:rPr>
        <w:t xml:space="preserve">по содержанию ребёнка </w:t>
      </w:r>
      <w:r>
        <w:rPr>
          <w:sz w:val="28"/>
          <w:szCs w:val="28"/>
        </w:rPr>
        <w:t xml:space="preserve">должен быть заключен лицом, владеющим сертификатом. </w:t>
      </w:r>
    </w:p>
    <w:p w:rsidR="00D33CD5" w:rsidRPr="002E6FEE" w:rsidRDefault="00D33CD5" w:rsidP="00D33CD5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Следует также</w:t>
      </w:r>
      <w:r w:rsidRPr="00F23372">
        <w:rPr>
          <w:color w:val="000000"/>
          <w:sz w:val="28"/>
          <w:szCs w:val="28"/>
        </w:rPr>
        <w:t xml:space="preserve"> отметить, что </w:t>
      </w:r>
      <w:r>
        <w:rPr>
          <w:color w:val="000000"/>
          <w:sz w:val="28"/>
          <w:szCs w:val="28"/>
        </w:rPr>
        <w:t xml:space="preserve">для удобства татарстанцев между региональным </w:t>
      </w:r>
      <w:r>
        <w:rPr>
          <w:sz w:val="28"/>
          <w:szCs w:val="28"/>
        </w:rPr>
        <w:t>О</w:t>
      </w:r>
      <w:r w:rsidRPr="00F23372">
        <w:rPr>
          <w:sz w:val="28"/>
          <w:szCs w:val="28"/>
        </w:rPr>
        <w:t>тделение</w:t>
      </w:r>
      <w:r>
        <w:rPr>
          <w:sz w:val="28"/>
          <w:szCs w:val="28"/>
        </w:rPr>
        <w:t>м</w:t>
      </w:r>
      <w:r w:rsidRPr="00F23372">
        <w:rPr>
          <w:sz w:val="28"/>
          <w:szCs w:val="28"/>
        </w:rPr>
        <w:t xml:space="preserve"> СФР </w:t>
      </w:r>
      <w:r>
        <w:rPr>
          <w:sz w:val="28"/>
          <w:szCs w:val="28"/>
        </w:rPr>
        <w:t xml:space="preserve">и </w:t>
      </w:r>
      <w:r w:rsidRPr="00F23372">
        <w:rPr>
          <w:sz w:val="28"/>
          <w:szCs w:val="28"/>
        </w:rPr>
        <w:t>Министерством образования заключ</w:t>
      </w:r>
      <w:r>
        <w:rPr>
          <w:sz w:val="28"/>
          <w:szCs w:val="28"/>
        </w:rPr>
        <w:t>ено</w:t>
      </w:r>
      <w:r w:rsidRPr="00F23372">
        <w:rPr>
          <w:sz w:val="28"/>
          <w:szCs w:val="28"/>
        </w:rPr>
        <w:t xml:space="preserve"> Соглашение об информационном взаимодействии, поэтому все необходимые сведения фонд запрашивает самостоятельно. Родителям достаточно подать в СФР заявление о распоряжении </w:t>
      </w:r>
      <w:proofErr w:type="spellStart"/>
      <w:r w:rsidRPr="00F23372">
        <w:rPr>
          <w:sz w:val="28"/>
          <w:szCs w:val="28"/>
        </w:rPr>
        <w:t>маткапиталом</w:t>
      </w:r>
      <w:proofErr w:type="spellEnd"/>
      <w:r w:rsidRPr="00F23372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л</w:t>
      </w:r>
      <w:r w:rsidRPr="00F23372">
        <w:rPr>
          <w:sz w:val="28"/>
          <w:szCs w:val="28"/>
        </w:rPr>
        <w:t xml:space="preserve">ичный кабинет на </w:t>
      </w:r>
      <w:hyperlink r:id="rId5" w:history="1">
        <w:r w:rsidRPr="00F23372">
          <w:rPr>
            <w:rStyle w:val="a4"/>
            <w:sz w:val="28"/>
            <w:szCs w:val="28"/>
          </w:rPr>
          <w:t>сайте СФР</w:t>
        </w:r>
      </w:hyperlink>
      <w:r w:rsidRPr="00F23372">
        <w:rPr>
          <w:sz w:val="28"/>
          <w:szCs w:val="28"/>
        </w:rPr>
        <w:t xml:space="preserve">, на </w:t>
      </w:r>
      <w:hyperlink r:id="rId6" w:history="1">
        <w:r w:rsidRPr="00F23372">
          <w:rPr>
            <w:rStyle w:val="a4"/>
            <w:sz w:val="28"/>
            <w:szCs w:val="28"/>
          </w:rPr>
          <w:t xml:space="preserve">сайте </w:t>
        </w:r>
        <w:proofErr w:type="spellStart"/>
        <w:r w:rsidRPr="00F23372">
          <w:rPr>
            <w:rStyle w:val="a4"/>
            <w:sz w:val="28"/>
            <w:szCs w:val="28"/>
          </w:rPr>
          <w:t>Госуслуг</w:t>
        </w:r>
        <w:proofErr w:type="spellEnd"/>
      </w:hyperlink>
      <w:r w:rsidRPr="00F23372">
        <w:rPr>
          <w:sz w:val="28"/>
          <w:szCs w:val="28"/>
        </w:rPr>
        <w:t xml:space="preserve"> и лично в клиентской службе СФР или в МФЦ.  </w:t>
      </w:r>
    </w:p>
    <w:p w:rsidR="00D33CD5" w:rsidRPr="00F23372" w:rsidRDefault="00D33CD5" w:rsidP="00D33CD5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F23372">
        <w:rPr>
          <w:color w:val="000000"/>
          <w:sz w:val="28"/>
          <w:szCs w:val="28"/>
        </w:rPr>
        <w:t>Дополнительную консультацию о</w:t>
      </w:r>
      <w:r>
        <w:rPr>
          <w:color w:val="000000"/>
          <w:sz w:val="28"/>
          <w:szCs w:val="28"/>
        </w:rPr>
        <w:t xml:space="preserve"> распоряжении средствами </w:t>
      </w:r>
      <w:proofErr w:type="spellStart"/>
      <w:r>
        <w:rPr>
          <w:color w:val="000000"/>
          <w:sz w:val="28"/>
          <w:szCs w:val="28"/>
        </w:rPr>
        <w:t>маткапитала</w:t>
      </w:r>
      <w:r w:rsidRPr="00F23372">
        <w:rPr>
          <w:color w:val="000000"/>
          <w:sz w:val="28"/>
          <w:szCs w:val="28"/>
        </w:rPr>
        <w:t>можно</w:t>
      </w:r>
      <w:proofErr w:type="spellEnd"/>
      <w:r w:rsidRPr="00F23372">
        <w:rPr>
          <w:color w:val="000000"/>
          <w:sz w:val="28"/>
          <w:szCs w:val="28"/>
        </w:rPr>
        <w:t xml:space="preserve"> получить, позвонив в контакт-центр СФР по номеру  8-800-1-00000-1.</w:t>
      </w:r>
    </w:p>
    <w:p w:rsidR="00D33CD5" w:rsidRDefault="00D33CD5"/>
    <w:sectPr w:rsidR="00D33CD5" w:rsidSect="00E7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CD5"/>
    <w:rsid w:val="00D33CD5"/>
    <w:rsid w:val="00E7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3CD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33C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3C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2024-04-22T13:35:00Z</dcterms:created>
  <dcterms:modified xsi:type="dcterms:W3CDTF">2024-04-22T13:37:00Z</dcterms:modified>
</cp:coreProperties>
</file>